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5C" w:rsidRPr="00446FD4" w:rsidRDefault="00405D5C" w:rsidP="00405D5C">
      <w:pPr>
        <w:pStyle w:val="a4"/>
        <w:ind w:firstLine="0"/>
        <w:jc w:val="right"/>
        <w:rPr>
          <w:rFonts w:ascii="Times New Roman" w:hAnsi="Times New Roman"/>
        </w:rPr>
      </w:pPr>
      <w:r w:rsidRPr="00446FD4">
        <w:rPr>
          <w:rFonts w:ascii="Times New Roman" w:hAnsi="Times New Roman"/>
        </w:rPr>
        <w:t>Приложение</w:t>
      </w:r>
      <w:r>
        <w:rPr>
          <w:rFonts w:ascii="Times New Roman" w:hAnsi="Times New Roman"/>
          <w:lang w:val="ru-RU"/>
        </w:rPr>
        <w:t xml:space="preserve"> 2</w:t>
      </w:r>
      <w:r w:rsidRPr="00446FD4">
        <w:rPr>
          <w:rFonts w:ascii="Times New Roman" w:hAnsi="Times New Roman"/>
        </w:rPr>
        <w:t xml:space="preserve"> </w:t>
      </w:r>
    </w:p>
    <w:p w:rsidR="00405D5C" w:rsidRPr="00446FD4" w:rsidRDefault="00405D5C" w:rsidP="00405D5C">
      <w:pPr>
        <w:pStyle w:val="a4"/>
        <w:ind w:firstLine="0"/>
        <w:jc w:val="right"/>
        <w:rPr>
          <w:rFonts w:ascii="Times New Roman" w:hAnsi="Times New Roman"/>
          <w:sz w:val="24"/>
          <w:szCs w:val="24"/>
        </w:rPr>
      </w:pPr>
    </w:p>
    <w:p w:rsidR="00405D5C" w:rsidRPr="00446FD4" w:rsidRDefault="00405D5C" w:rsidP="00405D5C">
      <w:pPr>
        <w:pStyle w:val="a4"/>
        <w:ind w:firstLine="0"/>
        <w:jc w:val="right"/>
        <w:rPr>
          <w:rFonts w:ascii="Times New Roman" w:hAnsi="Times New Roman"/>
        </w:rPr>
      </w:pPr>
      <w:r>
        <w:rPr>
          <w:rFonts w:ascii="Times New Roman" w:hAnsi="Times New Roman"/>
          <w:lang w:val="ru-RU"/>
        </w:rPr>
        <w:t>к</w:t>
      </w:r>
      <w:r w:rsidRPr="00446FD4">
        <w:rPr>
          <w:rFonts w:ascii="Times New Roman" w:hAnsi="Times New Roman"/>
        </w:rPr>
        <w:t xml:space="preserve"> </w:t>
      </w:r>
      <w:r>
        <w:rPr>
          <w:rFonts w:ascii="Times New Roman" w:hAnsi="Times New Roman"/>
          <w:lang w:val="ru-RU"/>
        </w:rPr>
        <w:t xml:space="preserve">приказу </w:t>
      </w:r>
      <w:r w:rsidRPr="00446FD4">
        <w:rPr>
          <w:rFonts w:ascii="Times New Roman" w:hAnsi="Times New Roman"/>
        </w:rPr>
        <w:t xml:space="preserve">автономного учреждения </w:t>
      </w:r>
    </w:p>
    <w:p w:rsidR="00405D5C" w:rsidRPr="00446FD4" w:rsidRDefault="00405D5C" w:rsidP="00405D5C">
      <w:pPr>
        <w:pStyle w:val="a4"/>
        <w:ind w:firstLine="0"/>
        <w:jc w:val="right"/>
        <w:rPr>
          <w:rFonts w:ascii="Times New Roman" w:hAnsi="Times New Roman"/>
        </w:rPr>
      </w:pPr>
      <w:r w:rsidRPr="00446FD4">
        <w:rPr>
          <w:rFonts w:ascii="Times New Roman" w:hAnsi="Times New Roman"/>
        </w:rPr>
        <w:t>Ханты-Мансийского автономного округа – Югры</w:t>
      </w:r>
    </w:p>
    <w:p w:rsidR="00405D5C" w:rsidRPr="00446FD4" w:rsidRDefault="00405D5C" w:rsidP="00405D5C">
      <w:pPr>
        <w:pStyle w:val="a4"/>
        <w:ind w:firstLine="0"/>
        <w:jc w:val="right"/>
        <w:rPr>
          <w:rFonts w:ascii="Times New Roman" w:hAnsi="Times New Roman"/>
        </w:rPr>
      </w:pPr>
      <w:r w:rsidRPr="00446FD4">
        <w:rPr>
          <w:rFonts w:ascii="Times New Roman" w:hAnsi="Times New Roman"/>
        </w:rPr>
        <w:t>«Региональный институт управления»</w:t>
      </w:r>
    </w:p>
    <w:p w:rsidR="00405D5C" w:rsidRPr="00446FD4" w:rsidRDefault="00405D5C" w:rsidP="00405D5C">
      <w:pPr>
        <w:pStyle w:val="a4"/>
        <w:ind w:firstLine="0"/>
        <w:jc w:val="right"/>
        <w:rPr>
          <w:rFonts w:ascii="Times New Roman" w:hAnsi="Times New Roman"/>
        </w:rPr>
      </w:pPr>
      <w:r>
        <w:rPr>
          <w:rFonts w:ascii="Times New Roman" w:hAnsi="Times New Roman"/>
        </w:rPr>
        <w:t>от «</w:t>
      </w:r>
      <w:r w:rsidR="002952C0">
        <w:rPr>
          <w:rFonts w:ascii="Times New Roman" w:hAnsi="Times New Roman"/>
          <w:lang w:val="ru-RU"/>
        </w:rPr>
        <w:t>30</w:t>
      </w:r>
      <w:r>
        <w:rPr>
          <w:rFonts w:ascii="Times New Roman" w:hAnsi="Times New Roman"/>
        </w:rPr>
        <w:t xml:space="preserve">» </w:t>
      </w:r>
      <w:r w:rsidR="002952C0">
        <w:rPr>
          <w:rFonts w:ascii="Times New Roman" w:hAnsi="Times New Roman"/>
          <w:lang w:val="ru-RU"/>
        </w:rPr>
        <w:t>декабря</w:t>
      </w:r>
      <w:r>
        <w:rPr>
          <w:rFonts w:ascii="Times New Roman" w:hAnsi="Times New Roman"/>
        </w:rPr>
        <w:t xml:space="preserve"> </w:t>
      </w:r>
      <w:r w:rsidRPr="00446FD4">
        <w:rPr>
          <w:rFonts w:ascii="Times New Roman" w:hAnsi="Times New Roman"/>
        </w:rPr>
        <w:t>20</w:t>
      </w:r>
      <w:r w:rsidR="002952C0">
        <w:rPr>
          <w:rFonts w:ascii="Times New Roman" w:hAnsi="Times New Roman"/>
          <w:lang w:val="ru-RU"/>
        </w:rPr>
        <w:t xml:space="preserve">18 </w:t>
      </w:r>
      <w:r w:rsidRPr="00446FD4">
        <w:rPr>
          <w:rFonts w:ascii="Times New Roman" w:hAnsi="Times New Roman"/>
        </w:rPr>
        <w:t xml:space="preserve">года № </w:t>
      </w:r>
      <w:r w:rsidR="002952C0">
        <w:rPr>
          <w:rFonts w:ascii="Times New Roman" w:hAnsi="Times New Roman"/>
          <w:lang w:val="ru-RU"/>
        </w:rPr>
        <w:t>144</w:t>
      </w:r>
      <w:r w:rsidRPr="00446FD4">
        <w:rPr>
          <w:rFonts w:ascii="Times New Roman" w:hAnsi="Times New Roman"/>
          <w:u w:val="single"/>
        </w:rPr>
        <w:t xml:space="preserve"> </w:t>
      </w:r>
    </w:p>
    <w:p w:rsidR="00405D5C" w:rsidRDefault="00405D5C" w:rsidP="00405D5C">
      <w:pPr>
        <w:jc w:val="center"/>
        <w:rPr>
          <w:rFonts w:ascii="Times New Roman" w:hAnsi="Times New Roman"/>
          <w:b/>
          <w:bCs/>
          <w:sz w:val="28"/>
          <w:szCs w:val="28"/>
          <w:lang w:eastAsia="ru-RU"/>
        </w:rPr>
      </w:pPr>
    </w:p>
    <w:p w:rsidR="00405D5C" w:rsidRDefault="00405D5C" w:rsidP="009F2413">
      <w:pPr>
        <w:spacing w:after="0" w:line="240" w:lineRule="auto"/>
        <w:jc w:val="center"/>
        <w:rPr>
          <w:rFonts w:ascii="Times New Roman" w:hAnsi="Times New Roman" w:cs="Times New Roman"/>
          <w:sz w:val="28"/>
          <w:szCs w:val="28"/>
        </w:rPr>
      </w:pPr>
    </w:p>
    <w:p w:rsidR="009F2413" w:rsidRDefault="00247462" w:rsidP="009F2413">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 xml:space="preserve">Положение </w:t>
      </w:r>
    </w:p>
    <w:p w:rsidR="009F2413" w:rsidRDefault="00247462" w:rsidP="009F2413">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о комиссии по противодействию коррупции в автономном учреждении Ханты-Мансийского автономного округа – Югры</w:t>
      </w:r>
    </w:p>
    <w:p w:rsidR="00247462" w:rsidRPr="009F2413" w:rsidRDefault="00247462" w:rsidP="009F2413">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 xml:space="preserve"> «Региональный институт управления»</w:t>
      </w:r>
    </w:p>
    <w:p w:rsidR="00247462" w:rsidRPr="009F2413" w:rsidRDefault="00247462" w:rsidP="009F2413">
      <w:pPr>
        <w:spacing w:after="0" w:line="240" w:lineRule="auto"/>
        <w:jc w:val="both"/>
        <w:rPr>
          <w:rFonts w:ascii="Times New Roman" w:hAnsi="Times New Roman" w:cs="Times New Roman"/>
          <w:sz w:val="28"/>
          <w:szCs w:val="28"/>
        </w:rPr>
      </w:pPr>
    </w:p>
    <w:p w:rsidR="00247462" w:rsidRPr="009F2413" w:rsidRDefault="008535A5" w:rsidP="00641D34">
      <w:pPr>
        <w:pStyle w:val="a3"/>
        <w:numPr>
          <w:ilvl w:val="0"/>
          <w:numId w:val="1"/>
        </w:numPr>
        <w:spacing w:after="0" w:line="240" w:lineRule="auto"/>
        <w:ind w:left="0" w:firstLine="0"/>
        <w:jc w:val="center"/>
        <w:rPr>
          <w:rFonts w:ascii="Times New Roman" w:hAnsi="Times New Roman" w:cs="Times New Roman"/>
          <w:sz w:val="28"/>
          <w:szCs w:val="28"/>
        </w:rPr>
      </w:pPr>
      <w:r w:rsidRPr="009F2413">
        <w:rPr>
          <w:rFonts w:ascii="Times New Roman" w:hAnsi="Times New Roman" w:cs="Times New Roman"/>
          <w:sz w:val="28"/>
          <w:szCs w:val="28"/>
        </w:rPr>
        <w:t>Общие положения.</w:t>
      </w:r>
    </w:p>
    <w:p w:rsidR="00E34ACA" w:rsidRPr="00E34ACA" w:rsidRDefault="008535A5" w:rsidP="00641D34">
      <w:pPr>
        <w:pStyle w:val="a3"/>
        <w:numPr>
          <w:ilvl w:val="1"/>
          <w:numId w:val="1"/>
        </w:numPr>
        <w:spacing w:after="0" w:line="240" w:lineRule="auto"/>
        <w:ind w:left="0" w:firstLine="0"/>
        <w:jc w:val="both"/>
        <w:rPr>
          <w:rFonts w:ascii="Times New Roman" w:hAnsi="Times New Roman" w:cs="Times New Roman"/>
          <w:sz w:val="28"/>
          <w:szCs w:val="28"/>
        </w:rPr>
      </w:pPr>
      <w:r w:rsidRPr="00E34ACA">
        <w:rPr>
          <w:rFonts w:ascii="Times New Roman" w:hAnsi="Times New Roman" w:cs="Times New Roman"/>
          <w:sz w:val="28"/>
          <w:szCs w:val="28"/>
        </w:rPr>
        <w:t xml:space="preserve">Положение о комиссии по противодействию коррупции в автономном учреждении Ханты-Мансийского автономного округа – Югры «Региональный институт управления» (далее </w:t>
      </w:r>
      <w:r w:rsidR="001A4D45" w:rsidRPr="00E34ACA">
        <w:rPr>
          <w:rFonts w:ascii="Times New Roman" w:hAnsi="Times New Roman" w:cs="Times New Roman"/>
          <w:sz w:val="28"/>
          <w:szCs w:val="28"/>
        </w:rPr>
        <w:t>–</w:t>
      </w:r>
      <w:r w:rsidRPr="00E34ACA">
        <w:rPr>
          <w:rFonts w:ascii="Times New Roman" w:hAnsi="Times New Roman" w:cs="Times New Roman"/>
          <w:sz w:val="28"/>
          <w:szCs w:val="28"/>
        </w:rPr>
        <w:t xml:space="preserve"> </w:t>
      </w:r>
      <w:r w:rsidR="001A4D45" w:rsidRPr="00E34ACA">
        <w:rPr>
          <w:rFonts w:ascii="Times New Roman" w:hAnsi="Times New Roman" w:cs="Times New Roman"/>
          <w:sz w:val="28"/>
          <w:szCs w:val="28"/>
        </w:rPr>
        <w:t>П</w:t>
      </w:r>
      <w:r w:rsidRPr="00E34ACA">
        <w:rPr>
          <w:rFonts w:ascii="Times New Roman" w:hAnsi="Times New Roman" w:cs="Times New Roman"/>
          <w:sz w:val="28"/>
          <w:szCs w:val="28"/>
        </w:rPr>
        <w:t>оложение</w:t>
      </w:r>
      <w:r w:rsidR="001A4D45" w:rsidRPr="00E34ACA">
        <w:rPr>
          <w:rFonts w:ascii="Times New Roman" w:hAnsi="Times New Roman" w:cs="Times New Roman"/>
          <w:sz w:val="28"/>
          <w:szCs w:val="28"/>
        </w:rPr>
        <w:t>, Комиссия</w:t>
      </w:r>
      <w:r w:rsidRPr="00E34ACA">
        <w:rPr>
          <w:rFonts w:ascii="Times New Roman" w:hAnsi="Times New Roman" w:cs="Times New Roman"/>
          <w:sz w:val="28"/>
          <w:szCs w:val="28"/>
        </w:rPr>
        <w:t xml:space="preserve">) </w:t>
      </w:r>
      <w:r w:rsidR="001A4D45" w:rsidRPr="00E34ACA">
        <w:rPr>
          <w:rFonts w:ascii="Times New Roman" w:hAnsi="Times New Roman" w:cs="Times New Roman"/>
          <w:sz w:val="28"/>
          <w:szCs w:val="28"/>
        </w:rPr>
        <w:t>определяет основы порядка формирования и деятельности Комиссии</w:t>
      </w:r>
      <w:r w:rsidR="00641D34">
        <w:rPr>
          <w:rFonts w:ascii="Times New Roman" w:hAnsi="Times New Roman" w:cs="Times New Roman"/>
          <w:sz w:val="28"/>
          <w:szCs w:val="28"/>
        </w:rPr>
        <w:t xml:space="preserve"> автономного учреждения</w:t>
      </w:r>
      <w:r w:rsidR="00641D34" w:rsidRPr="00641D34">
        <w:rPr>
          <w:rFonts w:ascii="Times New Roman" w:hAnsi="Times New Roman" w:cs="Times New Roman"/>
          <w:sz w:val="28"/>
          <w:szCs w:val="28"/>
        </w:rPr>
        <w:t xml:space="preserve"> </w:t>
      </w:r>
      <w:r w:rsidR="00641D34" w:rsidRPr="00E34ACA">
        <w:rPr>
          <w:rFonts w:ascii="Times New Roman" w:hAnsi="Times New Roman" w:cs="Times New Roman"/>
          <w:sz w:val="28"/>
          <w:szCs w:val="28"/>
        </w:rPr>
        <w:t>Ханты-Мансийского автономного округа – Югры «Региональный институт управления»</w:t>
      </w:r>
      <w:r w:rsidR="00641D34">
        <w:rPr>
          <w:rFonts w:ascii="Times New Roman" w:hAnsi="Times New Roman" w:cs="Times New Roman"/>
          <w:sz w:val="28"/>
          <w:szCs w:val="28"/>
        </w:rPr>
        <w:t xml:space="preserve"> (далее - учреждение)</w:t>
      </w:r>
      <w:r w:rsidR="00641D34" w:rsidRPr="00E34ACA">
        <w:rPr>
          <w:rFonts w:ascii="Times New Roman" w:hAnsi="Times New Roman" w:cs="Times New Roman"/>
          <w:sz w:val="28"/>
          <w:szCs w:val="28"/>
        </w:rPr>
        <w:t xml:space="preserve"> </w:t>
      </w:r>
      <w:r w:rsidR="00E34ACA" w:rsidRPr="00E34ACA">
        <w:rPr>
          <w:rFonts w:ascii="Times New Roman" w:hAnsi="Times New Roman" w:cs="Times New Roman"/>
          <w:sz w:val="28"/>
          <w:szCs w:val="28"/>
        </w:rPr>
        <w:t>в соответствии с Федеральным законом от 25 декабря 2008 г. № 273-ФЗ «О противодействии коррупции»</w:t>
      </w:r>
    </w:p>
    <w:p w:rsidR="009F2413" w:rsidRPr="001A4D45" w:rsidRDefault="008535A5" w:rsidP="00641D34">
      <w:pPr>
        <w:spacing w:after="0" w:line="240" w:lineRule="auto"/>
        <w:jc w:val="both"/>
        <w:rPr>
          <w:rFonts w:ascii="Times New Roman" w:hAnsi="Times New Roman" w:cs="Times New Roman"/>
          <w:sz w:val="28"/>
          <w:szCs w:val="28"/>
          <w:lang w:eastAsia="ru-RU"/>
        </w:rPr>
      </w:pPr>
      <w:r w:rsidRPr="001A4D45">
        <w:rPr>
          <w:rFonts w:ascii="Times New Roman" w:hAnsi="Times New Roman" w:cs="Times New Roman"/>
          <w:sz w:val="28"/>
          <w:szCs w:val="28"/>
          <w:lang w:eastAsia="ru-RU"/>
        </w:rPr>
        <w:t xml:space="preserve">1.2. </w:t>
      </w:r>
      <w:r w:rsidR="009F2413" w:rsidRPr="001A4D45">
        <w:rPr>
          <w:rFonts w:ascii="Times New Roman" w:hAnsi="Times New Roman" w:cs="Times New Roman"/>
          <w:sz w:val="28"/>
          <w:szCs w:val="28"/>
          <w:lang w:eastAsia="ru-RU"/>
        </w:rPr>
        <w:t>Основные понятия:</w:t>
      </w:r>
    </w:p>
    <w:p w:rsidR="009F2413" w:rsidRPr="001A4D45" w:rsidRDefault="009F2413" w:rsidP="00641D34">
      <w:pPr>
        <w:pStyle w:val="a3"/>
        <w:numPr>
          <w:ilvl w:val="0"/>
          <w:numId w:val="2"/>
        </w:numPr>
        <w:spacing w:after="0" w:line="240" w:lineRule="auto"/>
        <w:ind w:left="0" w:firstLine="0"/>
        <w:jc w:val="both"/>
        <w:rPr>
          <w:rFonts w:ascii="Times New Roman" w:hAnsi="Times New Roman" w:cs="Times New Roman"/>
          <w:sz w:val="28"/>
          <w:szCs w:val="28"/>
          <w:lang w:eastAsia="ru-RU"/>
        </w:rPr>
      </w:pPr>
      <w:r w:rsidRPr="001A4D45">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w:t>
      </w:r>
      <w:r w:rsidR="00E34ACA">
        <w:rPr>
          <w:rFonts w:ascii="Times New Roman" w:hAnsi="Times New Roman" w:cs="Times New Roman"/>
          <w:sz w:val="28"/>
          <w:szCs w:val="28"/>
        </w:rPr>
        <w:t>е использование работником учреждения</w:t>
      </w:r>
      <w:r w:rsidRPr="001A4D45">
        <w:rPr>
          <w:rFonts w:ascii="Times New Roman" w:hAnsi="Times New Roman" w:cs="Times New Roman"/>
          <w:sz w:val="28"/>
          <w:szCs w:val="28"/>
        </w:rPr>
        <w:t xml:space="preserve"> своего должностного положения вопрек</w:t>
      </w:r>
      <w:r w:rsidR="00E34ACA">
        <w:rPr>
          <w:rFonts w:ascii="Times New Roman" w:hAnsi="Times New Roman" w:cs="Times New Roman"/>
          <w:sz w:val="28"/>
          <w:szCs w:val="28"/>
        </w:rPr>
        <w:t xml:space="preserve">и законным интересам общества, </w:t>
      </w:r>
      <w:r w:rsidRPr="001A4D45">
        <w:rPr>
          <w:rFonts w:ascii="Times New Roman" w:hAnsi="Times New Roman" w:cs="Times New Roman"/>
          <w:sz w:val="28"/>
          <w:szCs w:val="28"/>
        </w:rPr>
        <w:t>государства</w:t>
      </w:r>
      <w:r w:rsidR="00E34ACA">
        <w:rPr>
          <w:rFonts w:ascii="Times New Roman" w:hAnsi="Times New Roman" w:cs="Times New Roman"/>
          <w:sz w:val="28"/>
          <w:szCs w:val="28"/>
        </w:rPr>
        <w:t xml:space="preserve"> и  учреждения</w:t>
      </w:r>
      <w:r w:rsidRPr="001A4D45">
        <w:rPr>
          <w:rFonts w:ascii="Times New Roman" w:hAnsi="Times New Roman" w:cs="Times New Roman"/>
          <w:sz w:val="28"/>
          <w:szCs w:val="28"/>
        </w:rPr>
        <w:t xml:space="preserve">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2008года № 273-ФЗ «О противодействии коррупции»).</w:t>
      </w:r>
    </w:p>
    <w:p w:rsidR="009F2413" w:rsidRPr="001A4D45" w:rsidRDefault="009F2413" w:rsidP="00641D34">
      <w:pPr>
        <w:pStyle w:val="a3"/>
        <w:numPr>
          <w:ilvl w:val="0"/>
          <w:numId w:val="2"/>
        </w:numPr>
        <w:spacing w:after="0" w:line="240" w:lineRule="auto"/>
        <w:ind w:left="0" w:firstLine="0"/>
        <w:jc w:val="both"/>
        <w:rPr>
          <w:rFonts w:ascii="Times New Roman" w:hAnsi="Times New Roman" w:cs="Times New Roman"/>
          <w:sz w:val="28"/>
          <w:szCs w:val="28"/>
          <w:lang w:eastAsia="ru-RU"/>
        </w:rPr>
      </w:pPr>
      <w:r w:rsidRPr="001A4D45">
        <w:rPr>
          <w:rFonts w:ascii="Times New Roman" w:hAnsi="Times New Roman" w:cs="Times New Roman"/>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9F2413" w:rsidRPr="001A4D45" w:rsidRDefault="009F2413" w:rsidP="00641D34">
      <w:pPr>
        <w:pStyle w:val="a3"/>
        <w:numPr>
          <w:ilvl w:val="0"/>
          <w:numId w:val="2"/>
        </w:numPr>
        <w:spacing w:after="0" w:line="240" w:lineRule="auto"/>
        <w:ind w:left="0" w:firstLine="0"/>
        <w:jc w:val="both"/>
        <w:rPr>
          <w:rFonts w:ascii="Times New Roman" w:hAnsi="Times New Roman" w:cs="Times New Roman"/>
          <w:sz w:val="28"/>
          <w:szCs w:val="28"/>
          <w:lang w:eastAsia="ru-RU"/>
        </w:rPr>
      </w:pPr>
      <w:r w:rsidRPr="001A4D45">
        <w:rPr>
          <w:rFonts w:ascii="Times New Roman" w:hAnsi="Times New Roman" w:cs="Times New Roman"/>
          <w:sz w:val="28"/>
          <w:szCs w:val="28"/>
        </w:rPr>
        <w:t xml:space="preserve">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w:t>
      </w:r>
      <w:proofErr w:type="gramStart"/>
      <w:r w:rsidRPr="001A4D45">
        <w:rPr>
          <w:rFonts w:ascii="Times New Roman" w:hAnsi="Times New Roman" w:cs="Times New Roman"/>
          <w:sz w:val="28"/>
          <w:szCs w:val="28"/>
        </w:rPr>
        <w:t>правами</w:t>
      </w:r>
      <w:proofErr w:type="gramEnd"/>
      <w:r w:rsidRPr="001A4D45">
        <w:rPr>
          <w:rFonts w:ascii="Times New Roman" w:hAnsi="Times New Roman" w:cs="Times New Roman"/>
          <w:sz w:val="28"/>
          <w:szCs w:val="28"/>
        </w:rPr>
        <w:t xml:space="preserve"> и </w:t>
      </w:r>
      <w:r w:rsidR="00E34ACA">
        <w:rPr>
          <w:rFonts w:ascii="Times New Roman" w:hAnsi="Times New Roman" w:cs="Times New Roman"/>
          <w:sz w:val="28"/>
          <w:szCs w:val="28"/>
        </w:rPr>
        <w:t>законными интересами учреждения</w:t>
      </w:r>
      <w:r w:rsidRPr="001A4D45">
        <w:rPr>
          <w:rFonts w:ascii="Times New Roman" w:hAnsi="Times New Roman" w:cs="Times New Roman"/>
          <w:sz w:val="28"/>
          <w:szCs w:val="28"/>
        </w:rPr>
        <w:t xml:space="preserve">, способное привести к причинению вреда правам и </w:t>
      </w:r>
      <w:r w:rsidRPr="001A4D45">
        <w:rPr>
          <w:rFonts w:ascii="Times New Roman" w:hAnsi="Times New Roman" w:cs="Times New Roman"/>
          <w:sz w:val="28"/>
          <w:szCs w:val="28"/>
        </w:rPr>
        <w:lastRenderedPageBreak/>
        <w:t>законным интересам, имуществу и (ил</w:t>
      </w:r>
      <w:r w:rsidR="00E34ACA">
        <w:rPr>
          <w:rFonts w:ascii="Times New Roman" w:hAnsi="Times New Roman" w:cs="Times New Roman"/>
          <w:sz w:val="28"/>
          <w:szCs w:val="28"/>
        </w:rPr>
        <w:t>и) деловой репутации учреждения</w:t>
      </w:r>
      <w:r w:rsidRPr="001A4D45">
        <w:rPr>
          <w:rFonts w:ascii="Times New Roman" w:hAnsi="Times New Roman" w:cs="Times New Roman"/>
          <w:sz w:val="28"/>
          <w:szCs w:val="28"/>
        </w:rPr>
        <w:t xml:space="preserve">, работником </w:t>
      </w:r>
      <w:r w:rsidR="00641D34">
        <w:rPr>
          <w:rFonts w:ascii="Times New Roman" w:hAnsi="Times New Roman" w:cs="Times New Roman"/>
          <w:sz w:val="28"/>
          <w:szCs w:val="28"/>
        </w:rPr>
        <w:t xml:space="preserve">которого </w:t>
      </w:r>
      <w:r w:rsidRPr="001A4D45">
        <w:rPr>
          <w:rFonts w:ascii="Times New Roman" w:hAnsi="Times New Roman" w:cs="Times New Roman"/>
          <w:sz w:val="28"/>
          <w:szCs w:val="28"/>
        </w:rPr>
        <w:t>он является.</w:t>
      </w:r>
    </w:p>
    <w:p w:rsidR="009F2413" w:rsidRPr="001A4D45" w:rsidRDefault="009F2413" w:rsidP="00641D34">
      <w:pPr>
        <w:pStyle w:val="a3"/>
        <w:numPr>
          <w:ilvl w:val="0"/>
          <w:numId w:val="2"/>
        </w:numPr>
        <w:spacing w:after="0" w:line="240" w:lineRule="auto"/>
        <w:ind w:left="0" w:firstLine="0"/>
        <w:jc w:val="both"/>
        <w:rPr>
          <w:rFonts w:ascii="Times New Roman" w:hAnsi="Times New Roman" w:cs="Times New Roman"/>
          <w:sz w:val="28"/>
          <w:szCs w:val="28"/>
          <w:lang w:eastAsia="ru-RU"/>
        </w:rPr>
      </w:pPr>
      <w:r w:rsidRPr="001A4D45">
        <w:rPr>
          <w:rFonts w:ascii="Times New Roman" w:hAnsi="Times New Roman" w:cs="Times New Roman"/>
          <w:sz w:val="28"/>
          <w:szCs w:val="28"/>
        </w:rPr>
        <w:t>Личная заинтересованность рабо</w:t>
      </w:r>
      <w:r w:rsidR="00641D34">
        <w:rPr>
          <w:rFonts w:ascii="Times New Roman" w:hAnsi="Times New Roman" w:cs="Times New Roman"/>
          <w:sz w:val="28"/>
          <w:szCs w:val="28"/>
        </w:rPr>
        <w:t>тника (представителя учреждения</w:t>
      </w:r>
      <w:r w:rsidRPr="001A4D45">
        <w:rPr>
          <w:rFonts w:ascii="Times New Roman" w:hAnsi="Times New Roman" w:cs="Times New Roman"/>
          <w:sz w:val="28"/>
          <w:szCs w:val="28"/>
        </w:rPr>
        <w:t>) - заинтересованность рабо</w:t>
      </w:r>
      <w:r w:rsidR="00641D34">
        <w:rPr>
          <w:rFonts w:ascii="Times New Roman" w:hAnsi="Times New Roman" w:cs="Times New Roman"/>
          <w:sz w:val="28"/>
          <w:szCs w:val="28"/>
        </w:rPr>
        <w:t>тника (представителя учреждения</w:t>
      </w:r>
      <w:r w:rsidRPr="001A4D45">
        <w:rPr>
          <w:rFonts w:ascii="Times New Roman" w:hAnsi="Times New Roman" w:cs="Times New Roman"/>
          <w:sz w:val="28"/>
          <w:szCs w:val="28"/>
        </w:rPr>
        <w:t>),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535A5" w:rsidRPr="001A4D45" w:rsidRDefault="008535A5" w:rsidP="00641D34">
      <w:pPr>
        <w:pStyle w:val="a3"/>
        <w:spacing w:after="0" w:line="240" w:lineRule="auto"/>
        <w:ind w:left="0"/>
        <w:jc w:val="both"/>
        <w:rPr>
          <w:rFonts w:ascii="Times New Roman" w:hAnsi="Times New Roman" w:cs="Times New Roman"/>
          <w:sz w:val="28"/>
          <w:szCs w:val="28"/>
        </w:rPr>
      </w:pPr>
    </w:p>
    <w:p w:rsidR="00A17406" w:rsidRPr="001A4D45" w:rsidRDefault="009D3BEB" w:rsidP="00641D34">
      <w:pPr>
        <w:spacing w:after="0" w:line="240" w:lineRule="auto"/>
        <w:jc w:val="center"/>
        <w:rPr>
          <w:rFonts w:ascii="Times New Roman" w:hAnsi="Times New Roman" w:cs="Times New Roman"/>
          <w:sz w:val="28"/>
          <w:szCs w:val="28"/>
        </w:rPr>
      </w:pPr>
      <w:r w:rsidRPr="001A4D45">
        <w:rPr>
          <w:rFonts w:ascii="Times New Roman" w:hAnsi="Times New Roman" w:cs="Times New Roman"/>
          <w:sz w:val="28"/>
          <w:szCs w:val="28"/>
        </w:rPr>
        <w:t>2. Основные задачи Комиссии</w:t>
      </w:r>
    </w:p>
    <w:p w:rsidR="00A17406" w:rsidRPr="001A4D45" w:rsidRDefault="00247462" w:rsidP="00641D34">
      <w:pPr>
        <w:spacing w:after="0" w:line="240" w:lineRule="auto"/>
        <w:jc w:val="both"/>
        <w:rPr>
          <w:rFonts w:ascii="Times New Roman" w:hAnsi="Times New Roman" w:cs="Times New Roman"/>
          <w:sz w:val="28"/>
          <w:szCs w:val="28"/>
        </w:rPr>
      </w:pPr>
      <w:r w:rsidRPr="001A4D45">
        <w:rPr>
          <w:rFonts w:ascii="Times New Roman" w:hAnsi="Times New Roman" w:cs="Times New Roman"/>
          <w:sz w:val="28"/>
          <w:szCs w:val="28"/>
        </w:rPr>
        <w:t>2.1. Осно</w:t>
      </w:r>
      <w:r w:rsidR="009D3BEB" w:rsidRPr="001A4D45">
        <w:rPr>
          <w:rFonts w:ascii="Times New Roman" w:hAnsi="Times New Roman" w:cs="Times New Roman"/>
          <w:sz w:val="28"/>
          <w:szCs w:val="28"/>
        </w:rPr>
        <w:t xml:space="preserve">вными </w:t>
      </w:r>
      <w:proofErr w:type="gramStart"/>
      <w:r w:rsidR="009D3BEB" w:rsidRPr="001A4D45">
        <w:rPr>
          <w:rFonts w:ascii="Times New Roman" w:hAnsi="Times New Roman" w:cs="Times New Roman"/>
          <w:sz w:val="28"/>
          <w:szCs w:val="28"/>
        </w:rPr>
        <w:t xml:space="preserve">задачами </w:t>
      </w:r>
      <w:r w:rsidRPr="001A4D45">
        <w:rPr>
          <w:rFonts w:ascii="Times New Roman" w:hAnsi="Times New Roman" w:cs="Times New Roman"/>
          <w:sz w:val="28"/>
          <w:szCs w:val="28"/>
        </w:rPr>
        <w:t xml:space="preserve"> Комиссии</w:t>
      </w:r>
      <w:proofErr w:type="gramEnd"/>
      <w:r w:rsidRPr="001A4D45">
        <w:rPr>
          <w:rFonts w:ascii="Times New Roman" w:hAnsi="Times New Roman" w:cs="Times New Roman"/>
          <w:sz w:val="28"/>
          <w:szCs w:val="28"/>
        </w:rPr>
        <w:t xml:space="preserve"> являются:</w:t>
      </w:r>
    </w:p>
    <w:p w:rsidR="00A17406" w:rsidRPr="00641D34" w:rsidRDefault="00247462" w:rsidP="00641D34">
      <w:pPr>
        <w:pStyle w:val="a3"/>
        <w:numPr>
          <w:ilvl w:val="0"/>
          <w:numId w:val="2"/>
        </w:numPr>
        <w:spacing w:after="0" w:line="240" w:lineRule="auto"/>
        <w:ind w:left="0" w:firstLine="0"/>
        <w:jc w:val="both"/>
        <w:rPr>
          <w:rFonts w:ascii="Times New Roman" w:hAnsi="Times New Roman" w:cs="Times New Roman"/>
          <w:sz w:val="28"/>
          <w:szCs w:val="28"/>
        </w:rPr>
      </w:pPr>
      <w:r w:rsidRPr="00641D34">
        <w:rPr>
          <w:rFonts w:ascii="Times New Roman" w:hAnsi="Times New Roman" w:cs="Times New Roman"/>
          <w:sz w:val="28"/>
          <w:szCs w:val="28"/>
        </w:rPr>
        <w:t>изучение причин и условий, способствующих появлению коррупции в учреждении и подготовка предложений по совершенствованию правовых, экономических и организационных механизмов функционирования учреждения</w:t>
      </w:r>
      <w:r w:rsidR="009D3BEB" w:rsidRPr="00641D34">
        <w:rPr>
          <w:rFonts w:ascii="Times New Roman" w:hAnsi="Times New Roman" w:cs="Times New Roman"/>
          <w:sz w:val="28"/>
          <w:szCs w:val="28"/>
        </w:rPr>
        <w:t xml:space="preserve"> (его структурных подразделений</w:t>
      </w:r>
      <w:r w:rsidRPr="00641D34">
        <w:rPr>
          <w:rFonts w:ascii="Times New Roman" w:hAnsi="Times New Roman" w:cs="Times New Roman"/>
          <w:sz w:val="28"/>
          <w:szCs w:val="28"/>
        </w:rPr>
        <w:t>) в целях устранения почвы для коррупции;</w:t>
      </w:r>
    </w:p>
    <w:p w:rsidR="00E34ACA" w:rsidRPr="00E34ACA" w:rsidRDefault="00E34ACA" w:rsidP="00641D34">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eastAsia="ru-RU"/>
        </w:rPr>
        <w:t>выявление и урегулирование</w:t>
      </w:r>
      <w:r w:rsidRPr="00E34ACA">
        <w:rPr>
          <w:rFonts w:ascii="Times New Roman" w:hAnsi="Times New Roman" w:cs="Times New Roman"/>
          <w:sz w:val="28"/>
          <w:szCs w:val="28"/>
          <w:lang w:eastAsia="ru-RU"/>
        </w:rPr>
        <w:t xml:space="preserve"> конфликтов интересов, возникающих у работников учреждения в ходе выполнения ими трудовых обязанностей</w:t>
      </w:r>
      <w:r w:rsidR="00641D34">
        <w:rPr>
          <w:rFonts w:ascii="Times New Roman" w:hAnsi="Times New Roman" w:cs="Times New Roman"/>
          <w:sz w:val="28"/>
          <w:szCs w:val="28"/>
          <w:lang w:eastAsia="ru-RU"/>
        </w:rPr>
        <w:t>;</w:t>
      </w:r>
    </w:p>
    <w:p w:rsidR="00641D34" w:rsidRDefault="00247462" w:rsidP="00641D34">
      <w:pPr>
        <w:pStyle w:val="a3"/>
        <w:numPr>
          <w:ilvl w:val="0"/>
          <w:numId w:val="3"/>
        </w:numPr>
        <w:spacing w:after="0" w:line="240" w:lineRule="auto"/>
        <w:ind w:left="0" w:firstLine="0"/>
        <w:jc w:val="both"/>
        <w:rPr>
          <w:rFonts w:ascii="Times New Roman" w:hAnsi="Times New Roman" w:cs="Times New Roman"/>
          <w:sz w:val="28"/>
          <w:szCs w:val="28"/>
        </w:rPr>
      </w:pPr>
      <w:r w:rsidRPr="00641D34">
        <w:rPr>
          <w:rFonts w:ascii="Times New Roman" w:hAnsi="Times New Roman" w:cs="Times New Roman"/>
          <w:sz w:val="28"/>
          <w:szCs w:val="28"/>
        </w:rPr>
        <w:t xml:space="preserve">прием и проверка поступающих в Комиссию заявлений и обращений, иных сведений </w:t>
      </w:r>
      <w:r w:rsidR="009D3BEB" w:rsidRPr="00641D34">
        <w:rPr>
          <w:rFonts w:ascii="Times New Roman" w:hAnsi="Times New Roman" w:cs="Times New Roman"/>
          <w:sz w:val="28"/>
          <w:szCs w:val="28"/>
        </w:rPr>
        <w:t>в отношении</w:t>
      </w:r>
      <w:r w:rsidRPr="00641D34">
        <w:rPr>
          <w:rFonts w:ascii="Times New Roman" w:hAnsi="Times New Roman" w:cs="Times New Roman"/>
          <w:sz w:val="28"/>
          <w:szCs w:val="28"/>
        </w:rPr>
        <w:t xml:space="preserve"> должностных лиц</w:t>
      </w:r>
      <w:r w:rsidR="009D3BEB" w:rsidRPr="00641D34">
        <w:rPr>
          <w:rFonts w:ascii="Times New Roman" w:hAnsi="Times New Roman" w:cs="Times New Roman"/>
          <w:sz w:val="28"/>
          <w:szCs w:val="28"/>
        </w:rPr>
        <w:t xml:space="preserve"> учреждения</w:t>
      </w:r>
      <w:r w:rsidRPr="00641D34">
        <w:rPr>
          <w:rFonts w:ascii="Times New Roman" w:hAnsi="Times New Roman" w:cs="Times New Roman"/>
          <w:sz w:val="28"/>
          <w:szCs w:val="28"/>
        </w:rPr>
        <w:t xml:space="preserve">; </w:t>
      </w:r>
    </w:p>
    <w:p w:rsidR="00641D34" w:rsidRDefault="00247462" w:rsidP="00641D34">
      <w:pPr>
        <w:pStyle w:val="a3"/>
        <w:numPr>
          <w:ilvl w:val="0"/>
          <w:numId w:val="3"/>
        </w:numPr>
        <w:spacing w:after="0" w:line="240" w:lineRule="auto"/>
        <w:ind w:left="0" w:firstLine="0"/>
        <w:jc w:val="both"/>
        <w:rPr>
          <w:rFonts w:ascii="Times New Roman" w:hAnsi="Times New Roman" w:cs="Times New Roman"/>
          <w:sz w:val="28"/>
          <w:szCs w:val="28"/>
        </w:rPr>
      </w:pPr>
      <w:r w:rsidRPr="00641D34">
        <w:rPr>
          <w:rFonts w:ascii="Times New Roman" w:hAnsi="Times New Roman" w:cs="Times New Roman"/>
          <w:sz w:val="28"/>
          <w:szCs w:val="28"/>
        </w:rPr>
        <w:t xml:space="preserve"> организация проведения мероприятий (лекции, семинары, анкетирование, тестирование, «круглые столы», собеседования и др.), способствующих предупреждению коррупции; </w:t>
      </w:r>
    </w:p>
    <w:p w:rsidR="00641D34" w:rsidRDefault="00247462" w:rsidP="00641D34">
      <w:pPr>
        <w:pStyle w:val="a3"/>
        <w:numPr>
          <w:ilvl w:val="0"/>
          <w:numId w:val="3"/>
        </w:numPr>
        <w:spacing w:after="0" w:line="240" w:lineRule="auto"/>
        <w:ind w:left="0" w:firstLine="0"/>
        <w:jc w:val="both"/>
        <w:rPr>
          <w:rFonts w:ascii="Times New Roman" w:hAnsi="Times New Roman" w:cs="Times New Roman"/>
          <w:sz w:val="28"/>
          <w:szCs w:val="28"/>
        </w:rPr>
      </w:pPr>
      <w:r w:rsidRPr="00641D34">
        <w:rPr>
          <w:rFonts w:ascii="Times New Roman" w:hAnsi="Times New Roman" w:cs="Times New Roman"/>
          <w:sz w:val="28"/>
          <w:szCs w:val="28"/>
        </w:rPr>
        <w:t xml:space="preserve"> сбор, анализ и подготовка информации для руководства учреждения о фактах коррупции и выработка рекомендаций для их устранения; </w:t>
      </w:r>
    </w:p>
    <w:p w:rsidR="00641D34" w:rsidRDefault="00247462" w:rsidP="00641D34">
      <w:pPr>
        <w:pStyle w:val="a3"/>
        <w:numPr>
          <w:ilvl w:val="0"/>
          <w:numId w:val="3"/>
        </w:numPr>
        <w:spacing w:after="0" w:line="240" w:lineRule="auto"/>
        <w:ind w:left="0" w:firstLine="0"/>
        <w:jc w:val="both"/>
        <w:rPr>
          <w:rFonts w:ascii="Times New Roman" w:hAnsi="Times New Roman" w:cs="Times New Roman"/>
          <w:sz w:val="28"/>
          <w:szCs w:val="28"/>
        </w:rPr>
      </w:pPr>
      <w:r w:rsidRPr="00641D34">
        <w:rPr>
          <w:rFonts w:ascii="Times New Roman" w:hAnsi="Times New Roman" w:cs="Times New Roman"/>
          <w:sz w:val="28"/>
          <w:szCs w:val="28"/>
        </w:rPr>
        <w:t xml:space="preserve"> 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w:t>
      </w:r>
    </w:p>
    <w:p w:rsidR="009D3BEB" w:rsidRDefault="00247462" w:rsidP="00641D34">
      <w:pPr>
        <w:pStyle w:val="a3"/>
        <w:numPr>
          <w:ilvl w:val="0"/>
          <w:numId w:val="3"/>
        </w:numPr>
        <w:spacing w:after="0" w:line="240" w:lineRule="auto"/>
        <w:ind w:left="0" w:firstLine="0"/>
        <w:jc w:val="both"/>
        <w:rPr>
          <w:rFonts w:ascii="Times New Roman" w:hAnsi="Times New Roman" w:cs="Times New Roman"/>
          <w:sz w:val="28"/>
          <w:szCs w:val="28"/>
        </w:rPr>
      </w:pPr>
      <w:r w:rsidRPr="00641D34">
        <w:rPr>
          <w:rFonts w:ascii="Times New Roman" w:hAnsi="Times New Roman" w:cs="Times New Roman"/>
          <w:sz w:val="28"/>
          <w:szCs w:val="28"/>
        </w:rPr>
        <w:t>рассмотрение иных вопросов в соответствии с направлениями деятельности Комиссии.</w:t>
      </w:r>
    </w:p>
    <w:p w:rsidR="00641D34" w:rsidRPr="00641D34" w:rsidRDefault="00641D34" w:rsidP="00641D34">
      <w:pPr>
        <w:pStyle w:val="a3"/>
        <w:spacing w:after="0" w:line="240" w:lineRule="auto"/>
        <w:ind w:left="0"/>
        <w:jc w:val="both"/>
        <w:rPr>
          <w:rFonts w:ascii="Times New Roman" w:hAnsi="Times New Roman" w:cs="Times New Roman"/>
          <w:sz w:val="28"/>
          <w:szCs w:val="28"/>
        </w:rPr>
      </w:pPr>
    </w:p>
    <w:p w:rsidR="009D3BEB" w:rsidRPr="009F2413" w:rsidRDefault="00247462" w:rsidP="00641D34">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3. Права и обязанности Комиссии</w:t>
      </w:r>
    </w:p>
    <w:p w:rsidR="009D3BEB"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3.1. Комиссия в соответствии с направлениями деятельности имеет право:</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247462" w:rsidRPr="00967A1D">
        <w:rPr>
          <w:rFonts w:ascii="Times New Roman" w:hAnsi="Times New Roman" w:cs="Times New Roman"/>
          <w:sz w:val="28"/>
          <w:szCs w:val="28"/>
        </w:rPr>
        <w:t>существлять предварительное рассмотрение заявлений, сообщений и иных документов, поступивших в Комисс</w:t>
      </w:r>
      <w:r w:rsidR="009D3BEB" w:rsidRPr="00967A1D">
        <w:rPr>
          <w:rFonts w:ascii="Times New Roman" w:hAnsi="Times New Roman" w:cs="Times New Roman"/>
          <w:sz w:val="28"/>
          <w:szCs w:val="28"/>
        </w:rPr>
        <w:t>ию;</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w:t>
      </w:r>
      <w:r w:rsidR="00247462" w:rsidRPr="00967A1D">
        <w:rPr>
          <w:rFonts w:ascii="Times New Roman" w:hAnsi="Times New Roman" w:cs="Times New Roman"/>
          <w:sz w:val="28"/>
          <w:szCs w:val="28"/>
        </w:rPr>
        <w:t xml:space="preserve">апрашивать информацию, разъяснения по рассматриваемым вопросам от работников учреждения, и в случае необходимости приглашает их на свои заседания;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247462" w:rsidRPr="00967A1D">
        <w:rPr>
          <w:rFonts w:ascii="Times New Roman" w:hAnsi="Times New Roman" w:cs="Times New Roman"/>
          <w:sz w:val="28"/>
          <w:szCs w:val="28"/>
        </w:rPr>
        <w:t>ринимать решения по рассмотренным входящим в ее компетенцию вопросам и выходить с предложениями и рекомендациями к руководству учреждения и руководителям любых структурных подраз</w:t>
      </w:r>
      <w:bookmarkStart w:id="0" w:name="_GoBack"/>
      <w:bookmarkEnd w:id="0"/>
      <w:r w:rsidR="00247462" w:rsidRPr="00967A1D">
        <w:rPr>
          <w:rFonts w:ascii="Times New Roman" w:hAnsi="Times New Roman" w:cs="Times New Roman"/>
          <w:sz w:val="28"/>
          <w:szCs w:val="28"/>
        </w:rPr>
        <w:t>делений учреждения;</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w:t>
      </w:r>
      <w:r w:rsidR="00247462" w:rsidRPr="00967A1D">
        <w:rPr>
          <w:rFonts w:ascii="Times New Roman" w:hAnsi="Times New Roman" w:cs="Times New Roman"/>
          <w:sz w:val="28"/>
          <w:szCs w:val="28"/>
        </w:rPr>
        <w:t>онтролировать и</w:t>
      </w:r>
      <w:r>
        <w:rPr>
          <w:rFonts w:ascii="Times New Roman" w:hAnsi="Times New Roman" w:cs="Times New Roman"/>
          <w:sz w:val="28"/>
          <w:szCs w:val="28"/>
        </w:rPr>
        <w:t>сполнение принимаемых руководителем</w:t>
      </w:r>
      <w:r w:rsidR="00247462" w:rsidRPr="00967A1D">
        <w:rPr>
          <w:rFonts w:ascii="Times New Roman" w:hAnsi="Times New Roman" w:cs="Times New Roman"/>
          <w:sz w:val="28"/>
          <w:szCs w:val="28"/>
        </w:rPr>
        <w:t xml:space="preserve"> учреждения решений по вопросам противодействия коррупции;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w:t>
      </w:r>
      <w:r w:rsidR="00247462" w:rsidRPr="00967A1D">
        <w:rPr>
          <w:rFonts w:ascii="Times New Roman" w:hAnsi="Times New Roman" w:cs="Times New Roman"/>
          <w:sz w:val="28"/>
          <w:szCs w:val="28"/>
        </w:rPr>
        <w:t xml:space="preserve">ешать вопросы организации деятельности Комиссии;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w:t>
      </w:r>
      <w:r w:rsidR="00247462" w:rsidRPr="00967A1D">
        <w:rPr>
          <w:rFonts w:ascii="Times New Roman" w:hAnsi="Times New Roman" w:cs="Times New Roman"/>
          <w:sz w:val="28"/>
          <w:szCs w:val="28"/>
        </w:rPr>
        <w:t xml:space="preserve">оздавать рабочие группы по вопросам, рассматриваемым Комиссией;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w:t>
      </w:r>
      <w:r w:rsidR="00247462" w:rsidRPr="00967A1D">
        <w:rPr>
          <w:rFonts w:ascii="Times New Roman" w:hAnsi="Times New Roman" w:cs="Times New Roman"/>
          <w:sz w:val="28"/>
          <w:szCs w:val="28"/>
        </w:rPr>
        <w:t xml:space="preserve">заимодействовать с органами по противодействию коррупции, созданными в РФ;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247462" w:rsidRPr="00967A1D">
        <w:rPr>
          <w:rFonts w:ascii="Times New Roman" w:hAnsi="Times New Roman" w:cs="Times New Roman"/>
          <w:sz w:val="28"/>
          <w:szCs w:val="28"/>
        </w:rPr>
        <w:t xml:space="preserve">ривлекать к работе в Комиссии должностных лиц, и работников учреждения;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w:t>
      </w:r>
      <w:r w:rsidR="00247462" w:rsidRPr="00967A1D">
        <w:rPr>
          <w:rFonts w:ascii="Times New Roman" w:hAnsi="Times New Roman" w:cs="Times New Roman"/>
          <w:sz w:val="28"/>
          <w:szCs w:val="28"/>
        </w:rPr>
        <w:t xml:space="preserve">оординировать действия рабочих групп по противодействию коррупции структурных подразделений учреждения, давать им указания, обязательные для выполнения;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w:t>
      </w:r>
      <w:r w:rsidR="00247462" w:rsidRPr="00967A1D">
        <w:rPr>
          <w:rFonts w:ascii="Times New Roman" w:hAnsi="Times New Roman" w:cs="Times New Roman"/>
          <w:sz w:val="28"/>
          <w:szCs w:val="28"/>
        </w:rPr>
        <w:t xml:space="preserve">онтролировать выполнение поручений Комиссии в части противодействия коррупции, </w:t>
      </w:r>
      <w:r>
        <w:rPr>
          <w:rFonts w:ascii="Times New Roman" w:hAnsi="Times New Roman" w:cs="Times New Roman"/>
          <w:sz w:val="28"/>
          <w:szCs w:val="28"/>
        </w:rPr>
        <w:t>а также анализировать их ход;</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247462" w:rsidRPr="00967A1D">
        <w:rPr>
          <w:rFonts w:ascii="Times New Roman" w:hAnsi="Times New Roman" w:cs="Times New Roman"/>
          <w:sz w:val="28"/>
          <w:szCs w:val="28"/>
        </w:rPr>
        <w:t xml:space="preserve">существлять иные </w:t>
      </w:r>
      <w:r w:rsidR="009D3BEB" w:rsidRPr="00967A1D">
        <w:rPr>
          <w:rFonts w:ascii="Times New Roman" w:hAnsi="Times New Roman" w:cs="Times New Roman"/>
          <w:sz w:val="28"/>
          <w:szCs w:val="28"/>
        </w:rPr>
        <w:t xml:space="preserve">действия </w:t>
      </w:r>
      <w:r w:rsidR="00247462" w:rsidRPr="00967A1D">
        <w:rPr>
          <w:rFonts w:ascii="Times New Roman" w:hAnsi="Times New Roman" w:cs="Times New Roman"/>
          <w:sz w:val="28"/>
          <w:szCs w:val="28"/>
        </w:rPr>
        <w:t xml:space="preserve">в соответствии с направлениями деятельности Комиссии. </w:t>
      </w:r>
    </w:p>
    <w:p w:rsidR="009D3BEB" w:rsidRPr="009F2413" w:rsidRDefault="00247462" w:rsidP="00967A1D">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4. Организация деятельности Комиссии</w:t>
      </w:r>
    </w:p>
    <w:p w:rsidR="009D3BEB"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 xml:space="preserve">4.1. Решение о создании Комиссии, утверждение положения о Комиссии, ее количественном и персональном составе </w:t>
      </w:r>
      <w:r w:rsidR="009D3BEB" w:rsidRPr="009F2413">
        <w:rPr>
          <w:rFonts w:ascii="Times New Roman" w:hAnsi="Times New Roman" w:cs="Times New Roman"/>
          <w:sz w:val="28"/>
          <w:szCs w:val="28"/>
        </w:rPr>
        <w:t>принимается руководителем</w:t>
      </w:r>
      <w:r w:rsidRPr="009F2413">
        <w:rPr>
          <w:rFonts w:ascii="Times New Roman" w:hAnsi="Times New Roman" w:cs="Times New Roman"/>
          <w:sz w:val="28"/>
          <w:szCs w:val="28"/>
        </w:rPr>
        <w:t xml:space="preserve"> учреждения и утверждается приказом. </w:t>
      </w:r>
    </w:p>
    <w:p w:rsidR="009D3BEB" w:rsidRPr="009F2413" w:rsidRDefault="005E3153" w:rsidP="00641D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С</w:t>
      </w:r>
      <w:r w:rsidR="00247462" w:rsidRPr="009F2413">
        <w:rPr>
          <w:rFonts w:ascii="Times New Roman" w:hAnsi="Times New Roman" w:cs="Times New Roman"/>
          <w:sz w:val="28"/>
          <w:szCs w:val="28"/>
        </w:rPr>
        <w:t>остав комиссии</w:t>
      </w:r>
      <w:r>
        <w:rPr>
          <w:rFonts w:ascii="Times New Roman" w:hAnsi="Times New Roman" w:cs="Times New Roman"/>
          <w:sz w:val="28"/>
          <w:szCs w:val="28"/>
        </w:rPr>
        <w:t xml:space="preserve"> (</w:t>
      </w:r>
      <w:r w:rsidR="00054856">
        <w:rPr>
          <w:rFonts w:ascii="Times New Roman" w:hAnsi="Times New Roman" w:cs="Times New Roman"/>
          <w:sz w:val="28"/>
          <w:szCs w:val="28"/>
        </w:rPr>
        <w:t>члены К</w:t>
      </w:r>
      <w:r>
        <w:rPr>
          <w:rFonts w:ascii="Times New Roman" w:hAnsi="Times New Roman" w:cs="Times New Roman"/>
          <w:sz w:val="28"/>
          <w:szCs w:val="28"/>
        </w:rPr>
        <w:t>омиссии)</w:t>
      </w:r>
      <w:r w:rsidR="00247462" w:rsidRPr="009F2413">
        <w:rPr>
          <w:rFonts w:ascii="Times New Roman" w:hAnsi="Times New Roman" w:cs="Times New Roman"/>
          <w:sz w:val="28"/>
          <w:szCs w:val="28"/>
        </w:rPr>
        <w:t xml:space="preserve">: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председатель К</w:t>
      </w:r>
      <w:r w:rsidR="00247462" w:rsidRPr="00967A1D">
        <w:rPr>
          <w:rFonts w:ascii="Times New Roman" w:hAnsi="Times New Roman" w:cs="Times New Roman"/>
          <w:sz w:val="28"/>
          <w:szCs w:val="28"/>
        </w:rPr>
        <w:t xml:space="preserve">омиссии;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w:t>
      </w:r>
      <w:r w:rsidR="009D3BEB" w:rsidRPr="00967A1D">
        <w:rPr>
          <w:rFonts w:ascii="Times New Roman" w:hAnsi="Times New Roman" w:cs="Times New Roman"/>
          <w:sz w:val="28"/>
          <w:szCs w:val="28"/>
        </w:rPr>
        <w:t>омиссии;</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секретарь К</w:t>
      </w:r>
      <w:r w:rsidR="00247462" w:rsidRPr="00967A1D">
        <w:rPr>
          <w:rFonts w:ascii="Times New Roman" w:hAnsi="Times New Roman" w:cs="Times New Roman"/>
          <w:sz w:val="28"/>
          <w:szCs w:val="28"/>
        </w:rPr>
        <w:t xml:space="preserve">омиссии; </w:t>
      </w:r>
    </w:p>
    <w:p w:rsidR="009D3BEB" w:rsidRPr="00967A1D" w:rsidRDefault="00967A1D" w:rsidP="00967A1D">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w:t>
      </w:r>
      <w:r w:rsidR="00247462" w:rsidRPr="00967A1D">
        <w:rPr>
          <w:rFonts w:ascii="Times New Roman" w:hAnsi="Times New Roman" w:cs="Times New Roman"/>
          <w:sz w:val="28"/>
          <w:szCs w:val="28"/>
        </w:rPr>
        <w:t xml:space="preserve">лены </w:t>
      </w:r>
      <w:r>
        <w:rPr>
          <w:rFonts w:ascii="Times New Roman" w:hAnsi="Times New Roman" w:cs="Times New Roman"/>
          <w:sz w:val="28"/>
          <w:szCs w:val="28"/>
        </w:rPr>
        <w:t>К</w:t>
      </w:r>
      <w:r w:rsidR="00247462" w:rsidRPr="00967A1D">
        <w:rPr>
          <w:rFonts w:ascii="Times New Roman" w:hAnsi="Times New Roman" w:cs="Times New Roman"/>
          <w:sz w:val="28"/>
          <w:szCs w:val="28"/>
        </w:rPr>
        <w:t xml:space="preserve">омиссии. </w:t>
      </w:r>
    </w:p>
    <w:p w:rsidR="00B6628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4.2. Деятельность Комиссии организует председатель Комиссии</w:t>
      </w:r>
      <w:r w:rsidR="00B6628F" w:rsidRPr="009F2413">
        <w:rPr>
          <w:rFonts w:ascii="Times New Roman" w:hAnsi="Times New Roman" w:cs="Times New Roman"/>
          <w:sz w:val="28"/>
          <w:szCs w:val="28"/>
        </w:rPr>
        <w:t>, а при его отсут</w:t>
      </w:r>
      <w:r w:rsidR="00967A1D">
        <w:rPr>
          <w:rFonts w:ascii="Times New Roman" w:hAnsi="Times New Roman" w:cs="Times New Roman"/>
          <w:sz w:val="28"/>
          <w:szCs w:val="28"/>
        </w:rPr>
        <w:t>ствии заместитель председателя К</w:t>
      </w:r>
      <w:r w:rsidR="00B6628F" w:rsidRPr="009F2413">
        <w:rPr>
          <w:rFonts w:ascii="Times New Roman" w:hAnsi="Times New Roman" w:cs="Times New Roman"/>
          <w:sz w:val="28"/>
          <w:szCs w:val="28"/>
        </w:rPr>
        <w:t>омиссии</w:t>
      </w:r>
      <w:r w:rsidRPr="009F2413">
        <w:rPr>
          <w:rFonts w:ascii="Times New Roman" w:hAnsi="Times New Roman" w:cs="Times New Roman"/>
          <w:sz w:val="28"/>
          <w:szCs w:val="28"/>
        </w:rPr>
        <w:t xml:space="preserve">. Комиссия осуществляет свою деятельность на основе данного Положения, коллективного, свободного и гласного обсуждения вопросов, входящих в ее компетенцию. </w:t>
      </w:r>
    </w:p>
    <w:p w:rsidR="00B6628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 xml:space="preserve">4.3. Председатель Комиссии: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организует работу Комиссии;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определяет порядок и организует предварительное рассмотрение материалов, документов, поступивших в Комиссию;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созывает заседания Комиссии;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формирует проект повестки и осуществляет руководство подготовкой заседания Комиссии;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определяет состав лиц, приглашаемых на заседания Комиссии;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ведет заседания Комиссии;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подписывает рекомендации, предложения, письма, обращения и иные документы, направляемые от имени Комиссии; </w:t>
      </w:r>
    </w:p>
    <w:p w:rsidR="00B6628F" w:rsidRPr="00967A1D" w:rsidRDefault="00247462" w:rsidP="00967A1D">
      <w:pPr>
        <w:pStyle w:val="a3"/>
        <w:numPr>
          <w:ilvl w:val="0"/>
          <w:numId w:val="3"/>
        </w:numPr>
        <w:spacing w:after="0" w:line="240" w:lineRule="auto"/>
        <w:ind w:left="0" w:firstLine="0"/>
        <w:jc w:val="both"/>
        <w:rPr>
          <w:rFonts w:ascii="Times New Roman" w:hAnsi="Times New Roman" w:cs="Times New Roman"/>
          <w:sz w:val="28"/>
          <w:szCs w:val="28"/>
        </w:rPr>
      </w:pPr>
      <w:r w:rsidRPr="00967A1D">
        <w:rPr>
          <w:rFonts w:ascii="Times New Roman" w:hAnsi="Times New Roman" w:cs="Times New Roman"/>
          <w:sz w:val="28"/>
          <w:szCs w:val="28"/>
        </w:rPr>
        <w:t xml:space="preserve">осуществляет иные полномочия в соответствии с настоящим Положением. </w:t>
      </w:r>
    </w:p>
    <w:p w:rsidR="00B6628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 xml:space="preserve">4.4. Секретарь Комиссии: </w:t>
      </w:r>
    </w:p>
    <w:p w:rsidR="00B6628F" w:rsidRPr="00967A1D"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t xml:space="preserve">принимает и регистрирует заявления, сообщения, предложения и иные документы от работников учреждения; </w:t>
      </w:r>
    </w:p>
    <w:p w:rsidR="00B6628F" w:rsidRPr="00967A1D"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t xml:space="preserve">готовит материалы для рассмотрения вопросов Комиссией; </w:t>
      </w:r>
    </w:p>
    <w:p w:rsidR="00B6628F" w:rsidRPr="00967A1D"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lastRenderedPageBreak/>
        <w:t xml:space="preserve">направляет членам Комиссии материалы к очередному заседанию Комиссии; </w:t>
      </w:r>
    </w:p>
    <w:p w:rsidR="00CC592F" w:rsidRPr="00967A1D"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t xml:space="preserve">ведет протоколы заседаний Комиссии; </w:t>
      </w:r>
    </w:p>
    <w:p w:rsidR="00EF11D8"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t xml:space="preserve">ведет документацию Комиссии; </w:t>
      </w:r>
    </w:p>
    <w:p w:rsidR="00CC592F" w:rsidRPr="00967A1D"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t xml:space="preserve">по поручению председателя Комиссии осуществляет деловую переписку с государственными и местными органами, общественными организациями и иными структурами; </w:t>
      </w:r>
    </w:p>
    <w:p w:rsidR="00EF11D8"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t xml:space="preserve">готовит проект годового отчета Комиссии; </w:t>
      </w:r>
    </w:p>
    <w:p w:rsidR="00CC592F" w:rsidRPr="00967A1D" w:rsidRDefault="00247462" w:rsidP="00EF11D8">
      <w:pPr>
        <w:pStyle w:val="a3"/>
        <w:numPr>
          <w:ilvl w:val="0"/>
          <w:numId w:val="3"/>
        </w:numPr>
        <w:spacing w:after="0" w:line="240" w:lineRule="auto"/>
        <w:ind w:left="0" w:hanging="11"/>
        <w:jc w:val="both"/>
        <w:rPr>
          <w:rFonts w:ascii="Times New Roman" w:hAnsi="Times New Roman" w:cs="Times New Roman"/>
          <w:sz w:val="28"/>
          <w:szCs w:val="28"/>
        </w:rPr>
      </w:pPr>
      <w:r w:rsidRPr="00967A1D">
        <w:rPr>
          <w:rFonts w:ascii="Times New Roman" w:hAnsi="Times New Roman" w:cs="Times New Roman"/>
          <w:sz w:val="28"/>
          <w:szCs w:val="28"/>
        </w:rPr>
        <w:t xml:space="preserve">осуществляет иную работу по поручению председателя Комиссии. </w:t>
      </w:r>
    </w:p>
    <w:p w:rsidR="00CC592F" w:rsidRPr="009F2413" w:rsidRDefault="00247462" w:rsidP="00EF11D8">
      <w:pPr>
        <w:spacing w:after="0" w:line="240" w:lineRule="auto"/>
        <w:ind w:hanging="11"/>
        <w:jc w:val="both"/>
        <w:rPr>
          <w:rFonts w:ascii="Times New Roman" w:hAnsi="Times New Roman" w:cs="Times New Roman"/>
          <w:sz w:val="28"/>
          <w:szCs w:val="28"/>
        </w:rPr>
      </w:pPr>
      <w:r w:rsidRPr="009F2413">
        <w:rPr>
          <w:rFonts w:ascii="Times New Roman" w:hAnsi="Times New Roman" w:cs="Times New Roman"/>
          <w:sz w:val="28"/>
          <w:szCs w:val="28"/>
        </w:rPr>
        <w:t xml:space="preserve">4.5. Член Комиссии: </w:t>
      </w:r>
    </w:p>
    <w:p w:rsidR="00CC592F" w:rsidRPr="001A4496" w:rsidRDefault="00247462" w:rsidP="00EF11D8">
      <w:pPr>
        <w:pStyle w:val="a3"/>
        <w:numPr>
          <w:ilvl w:val="0"/>
          <w:numId w:val="4"/>
        </w:numPr>
        <w:spacing w:after="0" w:line="240" w:lineRule="auto"/>
        <w:ind w:left="0" w:hanging="11"/>
        <w:jc w:val="both"/>
        <w:rPr>
          <w:rFonts w:ascii="Times New Roman" w:hAnsi="Times New Roman" w:cs="Times New Roman"/>
          <w:sz w:val="28"/>
          <w:szCs w:val="28"/>
        </w:rPr>
      </w:pPr>
      <w:r w:rsidRPr="001A4496">
        <w:rPr>
          <w:rFonts w:ascii="Times New Roman" w:hAnsi="Times New Roman" w:cs="Times New Roman"/>
          <w:sz w:val="28"/>
          <w:szCs w:val="28"/>
        </w:rPr>
        <w:t xml:space="preserve">участвует в работе Комиссии; </w:t>
      </w:r>
    </w:p>
    <w:p w:rsidR="00CC592F" w:rsidRPr="001A4496" w:rsidRDefault="00247462" w:rsidP="00EF11D8">
      <w:pPr>
        <w:pStyle w:val="a3"/>
        <w:numPr>
          <w:ilvl w:val="0"/>
          <w:numId w:val="4"/>
        </w:numPr>
        <w:spacing w:after="0" w:line="240" w:lineRule="auto"/>
        <w:ind w:left="0" w:hanging="11"/>
        <w:jc w:val="both"/>
        <w:rPr>
          <w:rFonts w:ascii="Times New Roman" w:hAnsi="Times New Roman" w:cs="Times New Roman"/>
          <w:sz w:val="28"/>
          <w:szCs w:val="28"/>
        </w:rPr>
      </w:pPr>
      <w:r w:rsidRPr="001A4496">
        <w:rPr>
          <w:rFonts w:ascii="Times New Roman" w:hAnsi="Times New Roman" w:cs="Times New Roman"/>
          <w:sz w:val="28"/>
          <w:szCs w:val="28"/>
        </w:rPr>
        <w:t xml:space="preserve">лично участвует в голосовании по всем вопросам, рассматриваемым Комиссией; </w:t>
      </w:r>
    </w:p>
    <w:p w:rsidR="00CC592F" w:rsidRPr="001A4496" w:rsidRDefault="00247462" w:rsidP="00EF11D8">
      <w:pPr>
        <w:pStyle w:val="a3"/>
        <w:numPr>
          <w:ilvl w:val="0"/>
          <w:numId w:val="4"/>
        </w:numPr>
        <w:spacing w:after="0" w:line="240" w:lineRule="auto"/>
        <w:ind w:left="0" w:hanging="11"/>
        <w:jc w:val="both"/>
        <w:rPr>
          <w:rFonts w:ascii="Times New Roman" w:hAnsi="Times New Roman" w:cs="Times New Roman"/>
          <w:sz w:val="28"/>
          <w:szCs w:val="28"/>
        </w:rPr>
      </w:pPr>
      <w:r w:rsidRPr="001A4496">
        <w:rPr>
          <w:rFonts w:ascii="Times New Roman" w:hAnsi="Times New Roman" w:cs="Times New Roman"/>
          <w:sz w:val="28"/>
          <w:szCs w:val="28"/>
        </w:rPr>
        <w:t xml:space="preserve">вносит на рассмотрение Комиссии предложения, участвует в их подготовке, обсуждении и принятии по ним решений; </w:t>
      </w:r>
    </w:p>
    <w:p w:rsidR="00CC592F" w:rsidRPr="001A4496" w:rsidRDefault="00247462" w:rsidP="00EF11D8">
      <w:pPr>
        <w:pStyle w:val="a3"/>
        <w:numPr>
          <w:ilvl w:val="0"/>
          <w:numId w:val="4"/>
        </w:numPr>
        <w:spacing w:after="0" w:line="240" w:lineRule="auto"/>
        <w:ind w:left="0" w:hanging="11"/>
        <w:jc w:val="both"/>
        <w:rPr>
          <w:rFonts w:ascii="Times New Roman" w:hAnsi="Times New Roman" w:cs="Times New Roman"/>
          <w:sz w:val="28"/>
          <w:szCs w:val="28"/>
        </w:rPr>
      </w:pPr>
      <w:r w:rsidRPr="001A4496">
        <w:rPr>
          <w:rFonts w:ascii="Times New Roman" w:hAnsi="Times New Roman" w:cs="Times New Roman"/>
          <w:sz w:val="28"/>
          <w:szCs w:val="28"/>
        </w:rPr>
        <w:t xml:space="preserve">выполняет поручения Комиссии и председателя Комиссии; </w:t>
      </w:r>
    </w:p>
    <w:p w:rsidR="00CC592F" w:rsidRPr="001A4496" w:rsidRDefault="00247462" w:rsidP="00EF11D8">
      <w:pPr>
        <w:pStyle w:val="a3"/>
        <w:numPr>
          <w:ilvl w:val="0"/>
          <w:numId w:val="4"/>
        </w:numPr>
        <w:spacing w:after="0" w:line="240" w:lineRule="auto"/>
        <w:ind w:left="0" w:hanging="11"/>
        <w:jc w:val="both"/>
        <w:rPr>
          <w:rFonts w:ascii="Times New Roman" w:hAnsi="Times New Roman" w:cs="Times New Roman"/>
          <w:sz w:val="28"/>
          <w:szCs w:val="28"/>
        </w:rPr>
      </w:pPr>
      <w:r w:rsidRPr="001A4496">
        <w:rPr>
          <w:rFonts w:ascii="Times New Roman" w:hAnsi="Times New Roman" w:cs="Times New Roman"/>
          <w:sz w:val="28"/>
          <w:szCs w:val="28"/>
        </w:rPr>
        <w:t>выполняет возложенные на него Комиссией иные обязанности.</w:t>
      </w:r>
    </w:p>
    <w:p w:rsidR="00CC592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 xml:space="preserve"> 4.6. По решению директора или председателя Комиссии могут быть образованы рабочие группы. В состав рабочих групп в зависимости от вопросов, для решения которых они образуются, могут включаться представители стру</w:t>
      </w:r>
      <w:r w:rsidR="001A4496">
        <w:rPr>
          <w:rFonts w:ascii="Times New Roman" w:hAnsi="Times New Roman" w:cs="Times New Roman"/>
          <w:sz w:val="28"/>
          <w:szCs w:val="28"/>
        </w:rPr>
        <w:t>ктурных подразделений</w:t>
      </w:r>
      <w:r w:rsidRPr="009F2413">
        <w:rPr>
          <w:rFonts w:ascii="Times New Roman" w:hAnsi="Times New Roman" w:cs="Times New Roman"/>
          <w:sz w:val="28"/>
          <w:szCs w:val="28"/>
        </w:rPr>
        <w:t xml:space="preserve"> учреждения, иные лица. Цели деятельности рабочих групп определяются решениями председателя Комиссии об их создании. </w:t>
      </w:r>
    </w:p>
    <w:p w:rsidR="00CC592F" w:rsidRPr="009F2413" w:rsidRDefault="00247462" w:rsidP="001A4496">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5. Порядок работы Комиссии</w:t>
      </w:r>
    </w:p>
    <w:p w:rsidR="00CC592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 xml:space="preserve">5.1. Комиссия самостоятельно определяет порядок своей работы в соответствии с планом деятельности. </w:t>
      </w:r>
    </w:p>
    <w:p w:rsidR="00CC592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5.2. Основной формой работы Комиссии являются заседания Комисс</w:t>
      </w:r>
      <w:r w:rsidR="00CC592F" w:rsidRPr="009F2413">
        <w:rPr>
          <w:rFonts w:ascii="Times New Roman" w:hAnsi="Times New Roman" w:cs="Times New Roman"/>
          <w:sz w:val="28"/>
          <w:szCs w:val="28"/>
        </w:rPr>
        <w:t>ии, которые проводятся по мере необходимости</w:t>
      </w:r>
      <w:r w:rsidRPr="009F2413">
        <w:rPr>
          <w:rFonts w:ascii="Times New Roman" w:hAnsi="Times New Roman" w:cs="Times New Roman"/>
          <w:sz w:val="28"/>
          <w:szCs w:val="28"/>
        </w:rPr>
        <w:t>,</w:t>
      </w:r>
      <w:r w:rsidR="00CC592F" w:rsidRPr="009F2413">
        <w:rPr>
          <w:rFonts w:ascii="Times New Roman" w:hAnsi="Times New Roman" w:cs="Times New Roman"/>
          <w:sz w:val="28"/>
          <w:szCs w:val="28"/>
        </w:rPr>
        <w:t xml:space="preserve"> но</w:t>
      </w:r>
      <w:r w:rsidRPr="009F2413">
        <w:rPr>
          <w:rFonts w:ascii="Times New Roman" w:hAnsi="Times New Roman" w:cs="Times New Roman"/>
          <w:sz w:val="28"/>
          <w:szCs w:val="28"/>
        </w:rPr>
        <w:t xml:space="preserve"> не реже одного раза в </w:t>
      </w:r>
      <w:r w:rsidR="00CC592F" w:rsidRPr="009F2413">
        <w:rPr>
          <w:rFonts w:ascii="Times New Roman" w:hAnsi="Times New Roman" w:cs="Times New Roman"/>
          <w:sz w:val="28"/>
          <w:szCs w:val="28"/>
        </w:rPr>
        <w:t>год</w:t>
      </w:r>
      <w:r w:rsidRPr="009F2413">
        <w:rPr>
          <w:rFonts w:ascii="Times New Roman" w:hAnsi="Times New Roman" w:cs="Times New Roman"/>
          <w:sz w:val="28"/>
          <w:szCs w:val="28"/>
        </w:rPr>
        <w:t>. По решени</w:t>
      </w:r>
      <w:r w:rsidR="001A4496">
        <w:rPr>
          <w:rFonts w:ascii="Times New Roman" w:hAnsi="Times New Roman" w:cs="Times New Roman"/>
          <w:sz w:val="28"/>
          <w:szCs w:val="28"/>
        </w:rPr>
        <w:t>ю п</w:t>
      </w:r>
      <w:r w:rsidR="00CC592F" w:rsidRPr="009F2413">
        <w:rPr>
          <w:rFonts w:ascii="Times New Roman" w:hAnsi="Times New Roman" w:cs="Times New Roman"/>
          <w:sz w:val="28"/>
          <w:szCs w:val="28"/>
        </w:rPr>
        <w:t>редседателя Комиссии</w:t>
      </w:r>
      <w:r w:rsidRPr="009F2413">
        <w:rPr>
          <w:rFonts w:ascii="Times New Roman" w:hAnsi="Times New Roman" w:cs="Times New Roman"/>
          <w:sz w:val="28"/>
          <w:szCs w:val="28"/>
        </w:rPr>
        <w:t xml:space="preserve"> могут проводиться внеочередные заседания Комиссии. </w:t>
      </w:r>
    </w:p>
    <w:p w:rsidR="00CC592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5.3. Заседание Комиссии правомочно, если на нем присутствует не менее 2/3 членов Комиссии. 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 В случае невозможности присутствия члена Комиссии на заседании он обязан заблаговременно известить об эт</w:t>
      </w:r>
      <w:r w:rsidR="001A4496">
        <w:rPr>
          <w:rFonts w:ascii="Times New Roman" w:hAnsi="Times New Roman" w:cs="Times New Roman"/>
          <w:sz w:val="28"/>
          <w:szCs w:val="28"/>
        </w:rPr>
        <w:t>ом председателя Комиссии, либо с</w:t>
      </w:r>
      <w:r w:rsidRPr="009F2413">
        <w:rPr>
          <w:rFonts w:ascii="Times New Roman" w:hAnsi="Times New Roman" w:cs="Times New Roman"/>
          <w:sz w:val="28"/>
          <w:szCs w:val="28"/>
        </w:rPr>
        <w:t xml:space="preserve">екретаря Комиссии. Если заседание Комиссии не правомочно, то члены Комиссии вправе провести рабочее совещание по вопросам проекта повестки заседания Комиссии. </w:t>
      </w:r>
    </w:p>
    <w:p w:rsidR="00CC592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 xml:space="preserve">5.6. Решения Комиссии принимаются большинством голосов 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 </w:t>
      </w:r>
    </w:p>
    <w:p w:rsidR="006B7291"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lastRenderedPageBreak/>
        <w:t xml:space="preserve">5.7. Каждое заседание Комиссии оформляется протоколом заседания Комиссии, который подписывает </w:t>
      </w:r>
      <w:r w:rsidR="001A4496">
        <w:rPr>
          <w:rFonts w:ascii="Times New Roman" w:hAnsi="Times New Roman" w:cs="Times New Roman"/>
          <w:sz w:val="28"/>
          <w:szCs w:val="28"/>
        </w:rPr>
        <w:t xml:space="preserve">на заседании </w:t>
      </w:r>
      <w:r w:rsidR="005E3153">
        <w:rPr>
          <w:rFonts w:ascii="Times New Roman" w:hAnsi="Times New Roman" w:cs="Times New Roman"/>
          <w:sz w:val="28"/>
          <w:szCs w:val="28"/>
        </w:rPr>
        <w:t>присутствующими</w:t>
      </w:r>
      <w:r w:rsidR="001A4496">
        <w:rPr>
          <w:rFonts w:ascii="Times New Roman" w:hAnsi="Times New Roman" w:cs="Times New Roman"/>
          <w:sz w:val="28"/>
          <w:szCs w:val="28"/>
        </w:rPr>
        <w:t xml:space="preserve"> членами</w:t>
      </w:r>
      <w:r w:rsidR="00BD471D">
        <w:rPr>
          <w:rFonts w:ascii="Times New Roman" w:hAnsi="Times New Roman" w:cs="Times New Roman"/>
          <w:sz w:val="28"/>
          <w:szCs w:val="28"/>
        </w:rPr>
        <w:t xml:space="preserve"> Комиссии</w:t>
      </w:r>
      <w:r w:rsidRPr="009F2413">
        <w:rPr>
          <w:rFonts w:ascii="Times New Roman" w:hAnsi="Times New Roman" w:cs="Times New Roman"/>
          <w:sz w:val="28"/>
          <w:szCs w:val="28"/>
        </w:rPr>
        <w:t xml:space="preserve">. </w:t>
      </w:r>
    </w:p>
    <w:p w:rsidR="006B7291" w:rsidRDefault="00CC33DA" w:rsidP="006B72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отсутствия факта или возможности коррупции и (или) конфликта интересов, копия протокола заседания Комиссии подшивается в личное дело работника учреждения. </w:t>
      </w:r>
    </w:p>
    <w:p w:rsidR="00CC592F" w:rsidRPr="009F2413" w:rsidRDefault="00CC33DA" w:rsidP="006B72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факта или возможности коррупции и (или) конфликта интересов </w:t>
      </w:r>
      <w:r w:rsidR="006B7291">
        <w:rPr>
          <w:rFonts w:ascii="Times New Roman" w:hAnsi="Times New Roman" w:cs="Times New Roman"/>
          <w:sz w:val="28"/>
          <w:szCs w:val="28"/>
        </w:rPr>
        <w:t>протокол</w:t>
      </w:r>
      <w:r>
        <w:rPr>
          <w:rFonts w:ascii="Times New Roman" w:hAnsi="Times New Roman" w:cs="Times New Roman"/>
          <w:sz w:val="28"/>
          <w:szCs w:val="28"/>
        </w:rPr>
        <w:t xml:space="preserve"> заседани</w:t>
      </w:r>
      <w:r w:rsidR="006B7291">
        <w:rPr>
          <w:rFonts w:ascii="Times New Roman" w:hAnsi="Times New Roman" w:cs="Times New Roman"/>
          <w:sz w:val="28"/>
          <w:szCs w:val="28"/>
        </w:rPr>
        <w:t xml:space="preserve">я Комиссии </w:t>
      </w:r>
      <w:r>
        <w:rPr>
          <w:rFonts w:ascii="Times New Roman" w:hAnsi="Times New Roman" w:cs="Times New Roman"/>
          <w:sz w:val="28"/>
          <w:szCs w:val="28"/>
        </w:rPr>
        <w:t>направляется руководителю учреждения вместе с рассматриваемыми документами для принятия решения</w:t>
      </w:r>
      <w:r w:rsidR="006B7291">
        <w:rPr>
          <w:rFonts w:ascii="Times New Roman" w:hAnsi="Times New Roman" w:cs="Times New Roman"/>
          <w:sz w:val="28"/>
          <w:szCs w:val="28"/>
        </w:rPr>
        <w:t>. В дальнейшем копия протокола заседания Комиссии с решением руководителя учреждения подшивается в личное дело работника.</w:t>
      </w:r>
    </w:p>
    <w:p w:rsidR="00CC592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 xml:space="preserve">5.8. К работе Комиссии с правом совещательного голоса могут быть привлечены специалисты, эксперты, представители организаций, другие лица. </w:t>
      </w:r>
    </w:p>
    <w:p w:rsidR="00CC592F" w:rsidRPr="009F2413" w:rsidRDefault="00247462" w:rsidP="005E3153">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6. Обеспечение деятельности Комиссии</w:t>
      </w:r>
    </w:p>
    <w:p w:rsidR="00CC592F" w:rsidRPr="009F2413" w:rsidRDefault="00247462" w:rsidP="00641D34">
      <w:pPr>
        <w:spacing w:after="0" w:line="240" w:lineRule="auto"/>
        <w:jc w:val="both"/>
        <w:rPr>
          <w:rFonts w:ascii="Times New Roman" w:hAnsi="Times New Roman" w:cs="Times New Roman"/>
          <w:sz w:val="28"/>
          <w:szCs w:val="28"/>
        </w:rPr>
      </w:pPr>
      <w:r w:rsidRPr="009F2413">
        <w:rPr>
          <w:rFonts w:ascii="Times New Roman" w:hAnsi="Times New Roman" w:cs="Times New Roman"/>
          <w:sz w:val="28"/>
          <w:szCs w:val="28"/>
        </w:rPr>
        <w:t>6.1. Структурные подразделения учреждения осуществляют правовое, информационное, организационное, материально-техническое и иное обеспечение деятельности Комиссии.</w:t>
      </w:r>
    </w:p>
    <w:p w:rsidR="00CC592F" w:rsidRPr="009F2413" w:rsidRDefault="00247462" w:rsidP="005E3153">
      <w:pPr>
        <w:spacing w:after="0" w:line="240" w:lineRule="auto"/>
        <w:jc w:val="center"/>
        <w:rPr>
          <w:rFonts w:ascii="Times New Roman" w:hAnsi="Times New Roman" w:cs="Times New Roman"/>
          <w:sz w:val="28"/>
          <w:szCs w:val="28"/>
        </w:rPr>
      </w:pPr>
      <w:r w:rsidRPr="009F2413">
        <w:rPr>
          <w:rFonts w:ascii="Times New Roman" w:hAnsi="Times New Roman" w:cs="Times New Roman"/>
          <w:sz w:val="28"/>
          <w:szCs w:val="28"/>
        </w:rPr>
        <w:t>7. Заключительное положение</w:t>
      </w:r>
    </w:p>
    <w:p w:rsidR="00247462" w:rsidRPr="009F2413" w:rsidRDefault="005E3153" w:rsidP="00641D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7.1. </w:t>
      </w:r>
      <w:r w:rsidR="00247462" w:rsidRPr="009F2413">
        <w:rPr>
          <w:rFonts w:ascii="Times New Roman" w:hAnsi="Times New Roman" w:cs="Times New Roman"/>
          <w:sz w:val="28"/>
          <w:szCs w:val="28"/>
        </w:rPr>
        <w:t>Положение вступает в силу с момента его утверждения</w:t>
      </w:r>
      <w:r>
        <w:rPr>
          <w:rFonts w:ascii="Times New Roman" w:hAnsi="Times New Roman" w:cs="Times New Roman"/>
          <w:sz w:val="28"/>
          <w:szCs w:val="28"/>
        </w:rPr>
        <w:t xml:space="preserve"> приказом учреждения</w:t>
      </w:r>
      <w:r w:rsidR="00CC592F" w:rsidRPr="009F2413">
        <w:rPr>
          <w:rFonts w:ascii="Times New Roman" w:hAnsi="Times New Roman" w:cs="Times New Roman"/>
          <w:sz w:val="28"/>
          <w:szCs w:val="28"/>
        </w:rPr>
        <w:t>.</w:t>
      </w:r>
    </w:p>
    <w:sectPr w:rsidR="00247462" w:rsidRPr="009F2413" w:rsidSect="00BF7ED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4D" w:rsidRDefault="00783D4D" w:rsidP="00BF7ED9">
      <w:pPr>
        <w:spacing w:after="0" w:line="240" w:lineRule="auto"/>
      </w:pPr>
      <w:r>
        <w:separator/>
      </w:r>
    </w:p>
  </w:endnote>
  <w:endnote w:type="continuationSeparator" w:id="0">
    <w:p w:rsidR="00783D4D" w:rsidRDefault="00783D4D" w:rsidP="00BF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833088"/>
      <w:docPartObj>
        <w:docPartGallery w:val="Page Numbers (Bottom of Page)"/>
        <w:docPartUnique/>
      </w:docPartObj>
    </w:sdtPr>
    <w:sdtContent>
      <w:p w:rsidR="00BF7ED9" w:rsidRDefault="00BF7ED9">
        <w:pPr>
          <w:pStyle w:val="aa"/>
          <w:jc w:val="right"/>
        </w:pPr>
        <w:r>
          <w:fldChar w:fldCharType="begin"/>
        </w:r>
        <w:r>
          <w:instrText>PAGE   \* MERGEFORMAT</w:instrText>
        </w:r>
        <w:r>
          <w:fldChar w:fldCharType="separate"/>
        </w:r>
        <w:r>
          <w:rPr>
            <w:noProof/>
          </w:rPr>
          <w:t>4</w:t>
        </w:r>
        <w:r>
          <w:fldChar w:fldCharType="end"/>
        </w:r>
      </w:p>
    </w:sdtContent>
  </w:sdt>
  <w:p w:rsidR="00BF7ED9" w:rsidRDefault="00BF7ED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4D" w:rsidRDefault="00783D4D" w:rsidP="00BF7ED9">
      <w:pPr>
        <w:spacing w:after="0" w:line="240" w:lineRule="auto"/>
      </w:pPr>
      <w:r>
        <w:separator/>
      </w:r>
    </w:p>
  </w:footnote>
  <w:footnote w:type="continuationSeparator" w:id="0">
    <w:p w:rsidR="00783D4D" w:rsidRDefault="00783D4D" w:rsidP="00BF7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7F78"/>
    <w:multiLevelType w:val="hybridMultilevel"/>
    <w:tmpl w:val="48463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121FE8"/>
    <w:multiLevelType w:val="hybridMultilevel"/>
    <w:tmpl w:val="637A9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BC20E4"/>
    <w:multiLevelType w:val="multilevel"/>
    <w:tmpl w:val="E92249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40D79AF"/>
    <w:multiLevelType w:val="hybridMultilevel"/>
    <w:tmpl w:val="9ADC7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E0"/>
    <w:rsid w:val="00054856"/>
    <w:rsid w:val="0019783C"/>
    <w:rsid w:val="001A4496"/>
    <w:rsid w:val="001A4D45"/>
    <w:rsid w:val="001E5B0B"/>
    <w:rsid w:val="00247462"/>
    <w:rsid w:val="002952C0"/>
    <w:rsid w:val="00405D5C"/>
    <w:rsid w:val="005E3153"/>
    <w:rsid w:val="00641D34"/>
    <w:rsid w:val="006B7291"/>
    <w:rsid w:val="00783D4D"/>
    <w:rsid w:val="008535A5"/>
    <w:rsid w:val="00967A1D"/>
    <w:rsid w:val="009D3BEB"/>
    <w:rsid w:val="009F2413"/>
    <w:rsid w:val="00A17406"/>
    <w:rsid w:val="00A24FE0"/>
    <w:rsid w:val="00B6628F"/>
    <w:rsid w:val="00BD471D"/>
    <w:rsid w:val="00BF7ED9"/>
    <w:rsid w:val="00CC33DA"/>
    <w:rsid w:val="00CC592F"/>
    <w:rsid w:val="00DF5996"/>
    <w:rsid w:val="00E34ACA"/>
    <w:rsid w:val="00EF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BD07C-6EDC-412B-BAF2-C918B6D2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5A5"/>
    <w:pPr>
      <w:ind w:left="720"/>
      <w:contextualSpacing/>
    </w:pPr>
  </w:style>
  <w:style w:type="paragraph" w:styleId="a4">
    <w:name w:val="Body Text Indent"/>
    <w:basedOn w:val="a"/>
    <w:link w:val="a5"/>
    <w:semiHidden/>
    <w:rsid w:val="00405D5C"/>
    <w:pPr>
      <w:tabs>
        <w:tab w:val="left" w:pos="0"/>
        <w:tab w:val="left" w:pos="1080"/>
      </w:tabs>
      <w:spacing w:after="0" w:line="240" w:lineRule="auto"/>
      <w:ind w:firstLine="567"/>
    </w:pPr>
    <w:rPr>
      <w:rFonts w:ascii="Calibri" w:eastAsia="Times New Roman" w:hAnsi="Calibri" w:cs="Times New Roman"/>
      <w:sz w:val="28"/>
      <w:szCs w:val="28"/>
      <w:lang w:val="x-none" w:eastAsia="ru-RU"/>
    </w:rPr>
  </w:style>
  <w:style w:type="character" w:customStyle="1" w:styleId="a5">
    <w:name w:val="Основной текст с отступом Знак"/>
    <w:basedOn w:val="a0"/>
    <w:link w:val="a4"/>
    <w:semiHidden/>
    <w:rsid w:val="00405D5C"/>
    <w:rPr>
      <w:rFonts w:ascii="Calibri" w:eastAsia="Times New Roman" w:hAnsi="Calibri" w:cs="Times New Roman"/>
      <w:sz w:val="28"/>
      <w:szCs w:val="28"/>
      <w:lang w:val="x-none" w:eastAsia="ru-RU"/>
    </w:rPr>
  </w:style>
  <w:style w:type="paragraph" w:styleId="a6">
    <w:name w:val="Balloon Text"/>
    <w:basedOn w:val="a"/>
    <w:link w:val="a7"/>
    <w:uiPriority w:val="99"/>
    <w:semiHidden/>
    <w:unhideWhenUsed/>
    <w:rsid w:val="00EF11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F11D8"/>
    <w:rPr>
      <w:rFonts w:ascii="Segoe UI" w:hAnsi="Segoe UI" w:cs="Segoe UI"/>
      <w:sz w:val="18"/>
      <w:szCs w:val="18"/>
    </w:rPr>
  </w:style>
  <w:style w:type="paragraph" w:styleId="a8">
    <w:name w:val="header"/>
    <w:basedOn w:val="a"/>
    <w:link w:val="a9"/>
    <w:uiPriority w:val="99"/>
    <w:unhideWhenUsed/>
    <w:rsid w:val="00BF7E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7ED9"/>
  </w:style>
  <w:style w:type="paragraph" w:styleId="aa">
    <w:name w:val="footer"/>
    <w:basedOn w:val="a"/>
    <w:link w:val="ab"/>
    <w:uiPriority w:val="99"/>
    <w:unhideWhenUsed/>
    <w:rsid w:val="00BF7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5</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Ушаков</dc:creator>
  <cp:keywords/>
  <dc:description/>
  <cp:lastModifiedBy>Евгений Ушаков</cp:lastModifiedBy>
  <cp:revision>11</cp:revision>
  <cp:lastPrinted>2018-02-28T11:16:00Z</cp:lastPrinted>
  <dcterms:created xsi:type="dcterms:W3CDTF">2018-02-21T06:53:00Z</dcterms:created>
  <dcterms:modified xsi:type="dcterms:W3CDTF">2018-09-20T07:33:00Z</dcterms:modified>
</cp:coreProperties>
</file>